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keepNext/>
        <w:spacing w:before="0" w:after="60" w:line="276" w:lineRule="auto"/>
      </w:pPr>
      <w:r>
        <w:rPr>
          <w:rFonts w:ascii="Arial" w:hAnsi="Arial" w:cs="Arial" w:eastAsia="Noto Sans CJK SC"/>
          <w:b w:val="0"/>
          <w:color w:val="000000"/>
          <w:sz w:val="52"/>
        </w:rPr>
        <w:t xml:space="preserve">Form Consent and Version Ledger / </w:t>
      </w:r>
      <w:r>
        <w:rPr>
          <w:rFonts w:ascii="Noto Sans CJK SC" w:hAnsi="Noto Sans CJK SC" w:cs="Noto Sans CJK SC" w:eastAsia="Noto Sans CJK SC"/>
          <w:b w:val="0"/>
          <w:color w:val="000000"/>
          <w:sz w:val="52"/>
        </w:rPr>
        <w:t>表单同意与版本台账</w:t>
      </w:r>
    </w:p>
    <w:p>
      <w:pPr>
        <w:pStyle w:val="WoooAIHubMetadata"/>
      </w:pPr>
      <w:r>
        <w:rPr>
          <w:rFonts w:ascii="Arial" w:hAnsi="Arial" w:cs="Arial" w:eastAsia="Noto Sans CJK SC"/>
          <w:color w:val="555555"/>
          <w:sz w:val="18"/>
        </w:rPr>
        <w:t xml:space="preserve">Policy ID: form-consent-version-ledger · Document version: 2026-08-02 · Policy set: 2026-08-02 · </w:t>
      </w:r>
      <w:hyperlink r:id="rId9">
        <w:r>
          <w:rPr>
            <w:rFonts w:ascii="Arial" w:hAnsi="Arial" w:eastAsia="Noto Sans CJK SC"/>
            <w:color w:val="1155CC"/>
            <w:u w:val="single"/>
            <w:sz w:val="18"/>
          </w:rPr>
          <w:t>Published source</w:t>
        </w:r>
      </w:hyperlink>
    </w:p>
    <w:p>
      <w:pPr>
        <w:pStyle w:val="WoooAIHubMetadata"/>
      </w:pPr>
      <w:r>
        <w:rPr>
          <w:rFonts w:ascii="Arial" w:hAnsi="Arial" w:cs="Arial" w:eastAsia="Noto Sans CJK SC"/>
          <w:color w:val="555555"/>
          <w:sz w:val="18"/>
        </w:rPr>
        <w:t>Source SHA-256: a217db8186f1b3bd399bcf3b6189d30bf9aebb697a6be641c2229354d3a8297d</w:t>
      </w:r>
    </w:p>
    <w:p>
      <w:pPr>
        <w:pStyle w:val="WoooAIHubEditingNote"/>
      </w:pPr>
      <w:r>
        <w:rPr>
          <w:rFonts w:ascii="Arial" w:hAnsi="Arial" w:cs="Arial" w:eastAsia="Noto Sans CJK SC"/>
          <w:color w:val="555555"/>
          <w:sz w:val="19"/>
        </w:rPr>
        <w:t>Editing copy for Feishu import. English is the currently published surface; Chinese is maintained for editing and future use. Feishu edits are not live until reviewed, synchronized to source, tested, built, and released.</w:t>
      </w:r>
    </w:p>
    <w:p>
      <w:pPr>
        <w:pStyle w:val="Heading1"/>
      </w:pPr>
      <w:r>
        <w:rPr>
          <w:rFonts w:ascii="Arial" w:hAnsi="Arial" w:cs="Arial" w:eastAsia="Noto Sans CJK SC"/>
          <w:color w:val="000000"/>
          <w:sz w:val="40"/>
        </w:rPr>
        <w:t>English</w:t>
      </w:r>
    </w:p>
    <w:p>
      <w:pPr>
        <w:pStyle w:val="Heading2"/>
      </w:pPr>
      <w:r>
        <w:rPr>
          <w:rFonts w:ascii="Arial" w:hAnsi="Arial" w:cs="Arial" w:eastAsia="Noto Sans CJK SC"/>
          <w:color w:val="000000"/>
          <w:sz w:val="32"/>
        </w:rPr>
        <w:t>Current consent statement</w:t>
      </w:r>
    </w:p>
    <w:p>
      <w:r>
        <w:rPr>
          <w:rFonts w:ascii="Arial" w:hAnsi="Arial" w:cs="Arial" w:eastAsia="Noto Sans CJK SC"/>
          <w:color w:val="000000"/>
          <w:sz w:val="22"/>
        </w:rPr>
        <w:t xml:space="preserve">I have read and agree to the </w:t>
      </w:r>
      <w:hyperlink r:id="rId10">
        <w:r>
          <w:rPr>
            <w:rFonts w:ascii="Arial" w:hAnsi="Arial" w:eastAsia="Noto Sans CJK SC"/>
            <w:color w:val="1155CC"/>
            <w:u w:val="single"/>
            <w:sz w:val="22"/>
          </w:rPr>
          <w:t>Privacy Policy</w:t>
        </w:r>
      </w:hyperlink>
      <w:r>
        <w:rPr>
          <w:rFonts w:ascii="Arial" w:hAnsi="Arial" w:cs="Arial" w:eastAsia="Noto Sans CJK SC"/>
          <w:color w:val="000000"/>
          <w:sz w:val="22"/>
        </w:rPr>
        <w:t xml:space="preserve">, </w:t>
      </w:r>
      <w:hyperlink r:id="rId11">
        <w:r>
          <w:rPr>
            <w:rFonts w:ascii="Arial" w:hAnsi="Arial" w:eastAsia="Noto Sans CJK SC"/>
            <w:color w:val="1155CC"/>
            <w:u w:val="single"/>
            <w:sz w:val="22"/>
          </w:rPr>
          <w:t>Terms of Service</w:t>
        </w:r>
      </w:hyperlink>
      <w:r>
        <w:rPr>
          <w:rFonts w:ascii="Arial" w:hAnsi="Arial" w:cs="Arial" w:eastAsia="Noto Sans CJK SC"/>
          <w:color w:val="000000"/>
          <w:sz w:val="22"/>
        </w:rPr>
        <w:t xml:space="preserve">, </w:t>
      </w:r>
      <w:hyperlink r:id="rId12">
        <w:r>
          <w:rPr>
            <w:rFonts w:ascii="Arial" w:hAnsi="Arial" w:eastAsia="Noto Sans CJK SC"/>
            <w:color w:val="1155CC"/>
            <w:u w:val="single"/>
            <w:sz w:val="22"/>
          </w:rPr>
          <w:t>Disclaimer</w:t>
        </w:r>
      </w:hyperlink>
      <w:r>
        <w:rPr>
          <w:rFonts w:ascii="Arial" w:hAnsi="Arial" w:cs="Arial" w:eastAsia="Noto Sans CJK SC"/>
          <w:color w:val="000000"/>
          <w:sz w:val="22"/>
        </w:rPr>
        <w:t xml:space="preserve">, and </w:t>
      </w:r>
      <w:hyperlink r:id="rId13">
        <w:r>
          <w:rPr>
            <w:rFonts w:ascii="Arial" w:hAnsi="Arial" w:eastAsia="Noto Sans CJK SC"/>
            <w:color w:val="1155CC"/>
            <w:u w:val="single"/>
            <w:sz w:val="22"/>
          </w:rPr>
          <w:t>Contact Consent</w:t>
        </w:r>
      </w:hyperlink>
      <w:r>
        <w:rPr>
          <w:rFonts w:ascii="Arial" w:hAnsi="Arial" w:cs="Arial" w:eastAsia="Noto Sans CJK SC"/>
          <w:color w:val="000000"/>
          <w:sz w:val="22"/>
        </w:rPr>
        <w:t>. I authorize WoooAIHub to contact me about this submission. Policy text version 2026-08-02</w:t>
      </w:r>
    </w:p>
    <w:p>
      <w:pPr>
        <w:pStyle w:val="Heading2"/>
      </w:pPr>
      <w:r>
        <w:rPr>
          <w:rFonts w:ascii="Arial" w:hAnsi="Arial" w:cs="Arial" w:eastAsia="Noto Sans CJK SC"/>
          <w:color w:val="000000"/>
          <w:sz w:val="32"/>
        </w:rPr>
        <w:t>Recorded version</w:t>
      </w:r>
    </w:p>
    <w:p>
      <w:r>
        <w:rPr>
          <w:rFonts w:ascii="Arial" w:hAnsi="Arial" w:cs="Arial" w:eastAsia="Noto Sans CJK SC"/>
          <w:color w:val="000000"/>
          <w:sz w:val="22"/>
        </w:rPr>
        <w:t xml:space="preserve">New submissions are accepted only when the form sends policy text version </w:t>
      </w:r>
      <w:r>
        <w:rPr>
          <w:rFonts w:ascii="Arial" w:hAnsi="Arial" w:cs="Arial" w:eastAsia="Noto Sans CJK SC"/>
          <w:b/>
          <w:color w:val="000000"/>
          <w:sz w:val="22"/>
        </w:rPr>
        <w:t>2026-08-02</w:t>
      </w:r>
      <w:r>
        <w:rPr>
          <w:rFonts w:ascii="Arial" w:hAnsi="Arial" w:cs="Arial" w:eastAsia="Noto Sans CJK SC"/>
          <w:color w:val="000000"/>
          <w:sz w:val="22"/>
        </w:rPr>
        <w:t>. The server records that version and the consent time with the submission. If the page is stale, the server asks the user to reload and review the current policies.</w:t>
      </w:r>
    </w:p>
    <w:p>
      <w:pPr>
        <w:pStyle w:val="Heading2"/>
      </w:pPr>
      <w:r>
        <w:rPr>
          <w:rFonts w:ascii="Arial" w:hAnsi="Arial" w:cs="Arial" w:eastAsia="Noto Sans CJK SC"/>
          <w:color w:val="000000"/>
          <w:sz w:val="32"/>
        </w:rPr>
        <w:t>Editing boundary</w:t>
      </w:r>
    </w:p>
    <w:p>
      <w:r>
        <w:rPr>
          <w:rFonts w:ascii="Arial" w:hAnsi="Arial" w:cs="Arial" w:eastAsia="Noto Sans CJK SC"/>
          <w:color w:val="000000"/>
          <w:sz w:val="22"/>
        </w:rPr>
        <w:t>This ledger is an internal control record. Editing it in Feishu does not change the website or the server-side accepted version until the source, tests, build, and release are updated.</w:t>
      </w:r>
    </w:p>
    <w:p>
      <w:r>
        <w:br w:type="page"/>
      </w:r>
    </w:p>
    <w:p>
      <w:pPr>
        <w:pStyle w:val="Heading1"/>
      </w:pPr>
      <w:r>
        <w:rPr>
          <w:rFonts w:ascii="Noto Sans CJK SC" w:hAnsi="Noto Sans CJK SC" w:cs="Noto Sans CJK SC" w:eastAsia="Noto Sans CJK SC"/>
          <w:color w:val="000000"/>
          <w:sz w:val="40"/>
        </w:rPr>
        <w:t>中文</w:t>
      </w:r>
    </w:p>
    <w:p>
      <w:pPr>
        <w:pStyle w:val="Heading2"/>
      </w:pPr>
      <w:r>
        <w:rPr>
          <w:rFonts w:ascii="Noto Sans CJK SC" w:hAnsi="Noto Sans CJK SC" w:cs="Noto Sans CJK SC" w:eastAsia="Noto Sans CJK SC"/>
          <w:color w:val="000000"/>
          <w:sz w:val="32"/>
        </w:rPr>
        <w:t>当前同意声明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我已阅读并同意</w:t>
      </w:r>
      <w:hyperlink r:id="rId10">
        <w:r>
          <w:rPr>
            <w:rFonts w:ascii="Arial" w:hAnsi="Arial" w:eastAsia="Noto Sans CJK SC"/>
            <w:color w:val="1155CC"/>
            <w:u w:val="single"/>
            <w:sz w:val="22"/>
          </w:rPr>
          <w:t>隐私政策</w:t>
        </w:r>
      </w:hyperlink>
      <w:r>
        <w:rPr>
          <w:rFonts w:ascii="Noto Sans CJK SC" w:hAnsi="Noto Sans CJK SC" w:cs="Noto Sans CJK SC" w:eastAsia="Noto Sans CJK SC"/>
          <w:color w:val="000000"/>
          <w:sz w:val="22"/>
        </w:rPr>
        <w:t>、</w:t>
      </w:r>
      <w:hyperlink r:id="rId11">
        <w:r>
          <w:rPr>
            <w:rFonts w:ascii="Arial" w:hAnsi="Arial" w:eastAsia="Noto Sans CJK SC"/>
            <w:color w:val="1155CC"/>
            <w:u w:val="single"/>
            <w:sz w:val="22"/>
          </w:rPr>
          <w:t>服务条款</w:t>
        </w:r>
      </w:hyperlink>
      <w:r>
        <w:rPr>
          <w:rFonts w:ascii="Noto Sans CJK SC" w:hAnsi="Noto Sans CJK SC" w:cs="Noto Sans CJK SC" w:eastAsia="Noto Sans CJK SC"/>
          <w:color w:val="000000"/>
          <w:sz w:val="22"/>
        </w:rPr>
        <w:t>、</w:t>
      </w:r>
      <w:hyperlink r:id="rId12">
        <w:r>
          <w:rPr>
            <w:rFonts w:ascii="Arial" w:hAnsi="Arial" w:eastAsia="Noto Sans CJK SC"/>
            <w:color w:val="1155CC"/>
            <w:u w:val="single"/>
            <w:sz w:val="22"/>
          </w:rPr>
          <w:t>免责声明</w:t>
        </w:r>
      </w:hyperlink>
      <w:r>
        <w:rPr>
          <w:rFonts w:ascii="Noto Sans CJK SC" w:hAnsi="Noto Sans CJK SC" w:cs="Noto Sans CJK SC" w:eastAsia="Noto Sans CJK SC"/>
          <w:color w:val="000000"/>
          <w:sz w:val="22"/>
        </w:rPr>
        <w:t>及</w:t>
      </w:r>
      <w:hyperlink r:id="rId13">
        <w:r>
          <w:rPr>
            <w:rFonts w:ascii="Arial" w:hAnsi="Arial" w:eastAsia="Noto Sans CJK SC"/>
            <w:color w:val="1155CC"/>
            <w:u w:val="single"/>
            <w:sz w:val="22"/>
          </w:rPr>
          <w:t>联系授权</w:t>
        </w:r>
      </w:hyperlink>
      <w:r>
        <w:rPr>
          <w:rFonts w:ascii="Noto Sans CJK SC" w:hAnsi="Noto Sans CJK SC" w:cs="Noto Sans CJK SC" w:eastAsia="Noto Sans CJK SC"/>
          <w:color w:val="000000"/>
          <w:sz w:val="22"/>
        </w:rPr>
        <w:t>，并授权</w:t>
      </w:r>
      <w:r>
        <w:rPr>
          <w:rFonts w:ascii="Arial" w:hAnsi="Arial" w:cs="Arial" w:eastAsia="Noto Sans CJK SC"/>
          <w:color w:val="000000"/>
          <w:sz w:val="22"/>
        </w:rPr>
        <w:t xml:space="preserve"> WoooAIHub </w:t>
      </w:r>
      <w:r>
        <w:rPr>
          <w:rFonts w:ascii="Noto Sans CJK SC" w:hAnsi="Noto Sans CJK SC" w:cs="Noto Sans CJK SC" w:eastAsia="Noto Sans CJK SC"/>
          <w:color w:val="000000"/>
          <w:sz w:val="22"/>
        </w:rPr>
        <w:t>就本次提交与我联系。</w:t>
      </w:r>
      <w:r>
        <w:rPr>
          <w:rFonts w:ascii="Arial" w:hAnsi="Arial" w:cs="Arial" w:eastAsia="Noto Sans CJK SC"/>
          <w:color w:val="000000"/>
          <w:sz w:val="22"/>
        </w:rPr>
        <w:t xml:space="preserve"> </w:t>
      </w:r>
      <w:r>
        <w:rPr>
          <w:rFonts w:ascii="Noto Sans CJK SC" w:hAnsi="Noto Sans CJK SC" w:cs="Noto Sans CJK SC" w:eastAsia="Noto Sans CJK SC"/>
          <w:color w:val="000000"/>
          <w:sz w:val="22"/>
        </w:rPr>
        <w:t>政策文本版本</w:t>
      </w:r>
      <w:r>
        <w:rPr>
          <w:rFonts w:ascii="Arial" w:hAnsi="Arial" w:cs="Arial" w:eastAsia="Noto Sans CJK SC"/>
          <w:color w:val="000000"/>
          <w:sz w:val="22"/>
        </w:rPr>
        <w:t xml:space="preserve"> 2026-08-02</w:t>
      </w:r>
    </w:p>
    <w:p>
      <w:pPr>
        <w:pStyle w:val="Heading2"/>
      </w:pPr>
      <w:r>
        <w:rPr>
          <w:rFonts w:ascii="Noto Sans CJK SC" w:hAnsi="Noto Sans CJK SC" w:cs="Noto Sans CJK SC" w:eastAsia="Noto Sans CJK SC"/>
          <w:color w:val="000000"/>
          <w:sz w:val="32"/>
        </w:rPr>
        <w:t>记录版本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只有当表单发送政策文本版本</w:t>
      </w:r>
      <w:r>
        <w:rPr>
          <w:rFonts w:ascii="Arial" w:hAnsi="Arial" w:cs="Arial" w:eastAsia="Noto Sans CJK SC"/>
          <w:color w:val="000000"/>
          <w:sz w:val="22"/>
        </w:rPr>
        <w:t xml:space="preserve"> </w:t>
      </w:r>
      <w:r>
        <w:rPr>
          <w:rFonts w:ascii="Arial" w:hAnsi="Arial" w:cs="Arial" w:eastAsia="Noto Sans CJK SC"/>
          <w:b/>
          <w:color w:val="000000"/>
          <w:sz w:val="22"/>
        </w:rPr>
        <w:t>2026-08-02</w:t>
      </w:r>
      <w:r>
        <w:rPr>
          <w:rFonts w:ascii="Arial" w:hAnsi="Arial" w:cs="Arial" w:eastAsia="Noto Sans CJK SC"/>
          <w:color w:val="000000"/>
          <w:sz w:val="22"/>
        </w:rPr>
        <w:t xml:space="preserve"> </w:t>
      </w:r>
      <w:r>
        <w:rPr>
          <w:rFonts w:ascii="Noto Sans CJK SC" w:hAnsi="Noto Sans CJK SC" w:cs="Noto Sans CJK SC" w:eastAsia="Noto Sans CJK SC"/>
          <w:color w:val="000000"/>
          <w:sz w:val="22"/>
        </w:rPr>
        <w:t>时，新提交才会被接受。服务器会把该版本与同意时间一并写入提交记录。页面版本过期时，服务器会要求用户刷新并重新阅读当前政策。</w:t>
      </w:r>
    </w:p>
    <w:p>
      <w:pPr>
        <w:pStyle w:val="Heading2"/>
      </w:pPr>
      <w:r>
        <w:rPr>
          <w:rFonts w:ascii="Noto Sans CJK SC" w:hAnsi="Noto Sans CJK SC" w:cs="Noto Sans CJK SC" w:eastAsia="Noto Sans CJK SC"/>
          <w:color w:val="000000"/>
          <w:sz w:val="32"/>
        </w:rPr>
        <w:t>编辑边界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本台账属于内部控制记录。在飞书中编辑不会自动改变网站或服务器接受的版本；必须同步源码、通过测试与构建并完成发布后才会生效。</w:t>
      </w:r>
    </w:p>
    <w:sectPr w:rsidR="00FC693F" w:rsidRPr="0006063C" w:rsidSect="00034616"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  <w:spacing w:before="0" w:after="80" w:line="276" w:lineRule="auto"/>
      </w:pPr>
      <w:rPr>
        <w:rFonts w:ascii="Arial" w:hAnsi="Arial" w:eastAsia="Noto Sans CJK SC"/>
      </w:rPr>
    </w:lvl>
  </w:abstract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keepNext w:val="0"/>
      <w:widowControl/>
      <w:spacing w:before="0" w:after="160" w:line="276" w:lineRule="auto"/>
    </w:pPr>
    <w:rPr>
      <w:rFonts w:ascii="Arial" w:hAnsi="Arial" w:eastAsia="Noto Sans CJK SC"/>
      <w:b w:val="0"/>
      <w:color w:val="000000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widowControl/>
      <w:spacing w:before="400" w:after="120" w:line="276" w:lineRule="auto"/>
      <w:outlineLvl w:val="0"/>
    </w:pPr>
    <w:rPr>
      <w:rFonts w:asciiTheme="majorHAnsi" w:eastAsiaTheme="majorEastAsia" w:hAnsiTheme="majorHAnsi" w:cstheme="majorBidi" w:ascii="Arial" w:hAnsi="Arial" w:eastAsia="Noto Sans CJK SC"/>
      <w:b w:val="0"/>
      <w:bCs/>
      <w:color w:val="000000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widowControl/>
      <w:spacing w:before="360" w:after="120" w:line="276" w:lineRule="auto"/>
      <w:outlineLvl w:val="1"/>
    </w:pPr>
    <w:rPr>
      <w:rFonts w:asciiTheme="majorHAnsi" w:eastAsiaTheme="majorEastAsia" w:hAnsiTheme="majorHAnsi" w:cstheme="majorBidi" w:ascii="Arial" w:hAnsi="Arial" w:eastAsia="Noto Sans CJK SC"/>
      <w:b w:val="0"/>
      <w:bCs/>
      <w:color w:val="000000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widowControl/>
      <w:spacing w:before="320" w:after="80" w:line="276" w:lineRule="auto"/>
      <w:outlineLvl w:val="2"/>
    </w:pPr>
    <w:rPr>
      <w:rFonts w:asciiTheme="majorHAnsi" w:eastAsiaTheme="majorEastAsia" w:hAnsiTheme="majorHAnsi" w:cstheme="majorBidi" w:ascii="Arial" w:hAnsi="Arial" w:eastAsia="Noto Sans CJK SC"/>
      <w:b w:val="0"/>
      <w:bCs/>
      <w:color w:val="434343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WoooAIHubMetadata">
    <w:name w:val="WoooAIHub Metadata"/>
    <w:pPr>
      <w:keepNext w:val="0"/>
      <w:widowControl/>
      <w:spacing w:before="0" w:after="160" w:line="276" w:lineRule="auto"/>
    </w:pPr>
    <w:rPr>
      <w:rFonts w:ascii="Arial" w:hAnsi="Arial" w:eastAsia="Noto Sans CJK SC"/>
      <w:b w:val="0"/>
      <w:color w:val="555555"/>
      <w:sz w:val="18"/>
    </w:rPr>
  </w:style>
  <w:style w:type="paragraph" w:customStyle="1" w:styleId="WoooAIHubEditingNote">
    <w:name w:val="WoooAIHub Editing Note"/>
    <w:pPr>
      <w:keepNext w:val="0"/>
      <w:widowControl/>
      <w:spacing w:before="0" w:after="200" w:line="276" w:lineRule="auto"/>
    </w:pPr>
    <w:rPr>
      <w:rFonts w:ascii="Arial" w:hAnsi="Arial" w:eastAsia="Noto Sans CJK SC"/>
      <w:b w:val="0"/>
      <w:i/>
      <w:color w:val="555555"/>
      <w:sz w:val="19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woooaihub.com/submit" TargetMode="External"/><Relationship Id="rId10" Type="http://schemas.openxmlformats.org/officeDocument/2006/relationships/hyperlink" Target="https://www.woooaihub.com/privacy-policy" TargetMode="External"/><Relationship Id="rId11" Type="http://schemas.openxmlformats.org/officeDocument/2006/relationships/hyperlink" Target="https://www.woooaihub.com/terms" TargetMode="External"/><Relationship Id="rId12" Type="http://schemas.openxmlformats.org/officeDocument/2006/relationships/hyperlink" Target="https://www.woooaihub.com/disclaimer" TargetMode="External"/><Relationship Id="rId13" Type="http://schemas.openxmlformats.org/officeDocument/2006/relationships/hyperlink" Target="https://www.woooaihub.com/contact-conse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Consent and Version Ledger / 表单同意与版本台账</dc:title>
  <dc:subject>WoooAIHub public trust editing copy</dc:subject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